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5CC" w:rsidRDefault="000E5D71">
      <w:pPr>
        <w:spacing w:before="41" w:line="436" w:lineRule="auto"/>
        <w:ind w:left="4422" w:right="772" w:hanging="2435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SCHEDA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PER</w:t>
      </w:r>
      <w:r>
        <w:rPr>
          <w:rFonts w:ascii="Calibri"/>
          <w:b/>
          <w:spacing w:val="-6"/>
          <w:sz w:val="24"/>
        </w:rPr>
        <w:t xml:space="preserve"> </w:t>
      </w:r>
      <w:r>
        <w:rPr>
          <w:rFonts w:ascii="Calibri"/>
          <w:b/>
          <w:sz w:val="24"/>
        </w:rPr>
        <w:t>L'INDIVIDUAZIONE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SOPRANNUMERARI</w:t>
      </w:r>
      <w:r>
        <w:rPr>
          <w:rFonts w:ascii="Calibri"/>
          <w:b/>
          <w:spacing w:val="-4"/>
          <w:sz w:val="24"/>
        </w:rPr>
        <w:t xml:space="preserve"> </w:t>
      </w:r>
      <w:r>
        <w:rPr>
          <w:rFonts w:ascii="Calibri"/>
          <w:b/>
          <w:sz w:val="24"/>
        </w:rPr>
        <w:t>A.S.</w:t>
      </w:r>
      <w:r>
        <w:rPr>
          <w:rFonts w:ascii="Calibri"/>
          <w:b/>
          <w:spacing w:val="-5"/>
          <w:sz w:val="24"/>
        </w:rPr>
        <w:t xml:space="preserve"> </w:t>
      </w:r>
      <w:r>
        <w:rPr>
          <w:rFonts w:ascii="Calibri"/>
          <w:b/>
          <w:sz w:val="24"/>
        </w:rPr>
        <w:t>2025/2026 PERSONALE A.T.A.</w:t>
      </w:r>
    </w:p>
    <w:p w:rsidR="006245CC" w:rsidRDefault="000E5D71" w:rsidP="000E3037">
      <w:pPr>
        <w:ind w:left="8647" w:right="76" w:hanging="10"/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Al</w:t>
      </w:r>
      <w:r>
        <w:rPr>
          <w:rFonts w:ascii="Calibri" w:hAnsi="Calibri"/>
          <w:spacing w:val="-12"/>
          <w:sz w:val="20"/>
        </w:rPr>
        <w:t xml:space="preserve"> </w:t>
      </w:r>
      <w:r>
        <w:rPr>
          <w:rFonts w:ascii="Calibri" w:hAnsi="Calibri"/>
          <w:sz w:val="20"/>
        </w:rPr>
        <w:t>Dirigente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Scolastico dell’I.I.S.</w:t>
      </w:r>
      <w:r>
        <w:rPr>
          <w:rFonts w:ascii="Calibri" w:hAnsi="Calibri"/>
          <w:spacing w:val="-12"/>
          <w:sz w:val="20"/>
        </w:rPr>
        <w:t xml:space="preserve"> </w:t>
      </w:r>
      <w:r>
        <w:rPr>
          <w:rFonts w:ascii="Calibri" w:hAnsi="Calibri"/>
          <w:sz w:val="20"/>
        </w:rPr>
        <w:t>"</w:t>
      </w:r>
      <w:r w:rsidR="000E3037">
        <w:rPr>
          <w:rFonts w:ascii="Calibri" w:hAnsi="Calibri"/>
          <w:sz w:val="20"/>
        </w:rPr>
        <w:t>A. Pacinotti</w:t>
      </w:r>
      <w:r>
        <w:rPr>
          <w:rFonts w:ascii="Calibri" w:hAnsi="Calibri"/>
          <w:sz w:val="20"/>
        </w:rPr>
        <w:t xml:space="preserve">" di </w:t>
      </w:r>
      <w:r w:rsidR="000E3037">
        <w:rPr>
          <w:rFonts w:ascii="Calibri" w:hAnsi="Calibri"/>
          <w:sz w:val="20"/>
        </w:rPr>
        <w:t>Scafati (SA)</w:t>
      </w:r>
    </w:p>
    <w:p w:rsidR="006245CC" w:rsidRDefault="006245CC">
      <w:pPr>
        <w:pStyle w:val="Corpotesto"/>
        <w:rPr>
          <w:sz w:val="20"/>
        </w:rPr>
      </w:pPr>
    </w:p>
    <w:p w:rsidR="006245CC" w:rsidRDefault="006245CC">
      <w:pPr>
        <w:pStyle w:val="Corpotesto"/>
        <w:rPr>
          <w:sz w:val="20"/>
        </w:rPr>
      </w:pPr>
    </w:p>
    <w:p w:rsidR="006245CC" w:rsidRDefault="006245CC">
      <w:pPr>
        <w:pStyle w:val="Corpotesto"/>
        <w:spacing w:before="128"/>
        <w:rPr>
          <w:sz w:val="20"/>
        </w:rPr>
      </w:pPr>
    </w:p>
    <w:p w:rsidR="006245CC" w:rsidRDefault="000E5D71">
      <w:pPr>
        <w:pStyle w:val="Corpotesto"/>
        <w:tabs>
          <w:tab w:val="left" w:pos="4770"/>
          <w:tab w:val="left" w:pos="7676"/>
        </w:tabs>
        <w:ind w:left="175"/>
        <w:jc w:val="both"/>
      </w:pPr>
      <w:r>
        <w:t>Il/La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sottoscritt</w:t>
      </w:r>
      <w:proofErr w:type="spellEnd"/>
      <w:r>
        <w:rPr>
          <w:u w:val="single"/>
        </w:rPr>
        <w:tab/>
      </w:r>
      <w:r>
        <w:t xml:space="preserve">nata </w:t>
      </w:r>
      <w:r>
        <w:rPr>
          <w:u w:val="single"/>
        </w:rPr>
        <w:tab/>
      </w:r>
      <w:proofErr w:type="spellStart"/>
      <w:r>
        <w:t>prov</w:t>
      </w:r>
      <w:proofErr w:type="spellEnd"/>
      <w:r>
        <w:t>.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74"/>
          <w:w w:val="150"/>
        </w:rPr>
        <w:t xml:space="preserve">  </w:t>
      </w:r>
      <w:proofErr w:type="gramEnd"/>
      <w:r>
        <w:rPr>
          <w:spacing w:val="74"/>
          <w:w w:val="150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il</w:t>
      </w:r>
      <w:r>
        <w:rPr>
          <w:spacing w:val="54"/>
        </w:rPr>
        <w:t xml:space="preserve">   </w:t>
      </w:r>
      <w:r>
        <w:t>/</w:t>
      </w:r>
      <w:r>
        <w:rPr>
          <w:spacing w:val="67"/>
        </w:rPr>
        <w:t xml:space="preserve">   </w:t>
      </w:r>
      <w:r>
        <w:rPr>
          <w:spacing w:val="-10"/>
        </w:rPr>
        <w:t>/</w:t>
      </w:r>
    </w:p>
    <w:p w:rsidR="006245CC" w:rsidRDefault="000E5D71">
      <w:pPr>
        <w:pStyle w:val="Corpotesto"/>
        <w:tabs>
          <w:tab w:val="left" w:pos="3318"/>
          <w:tab w:val="left" w:pos="4806"/>
          <w:tab w:val="left" w:pos="5351"/>
          <w:tab w:val="left" w:pos="10620"/>
        </w:tabs>
        <w:spacing w:before="109" w:line="360" w:lineRule="auto"/>
        <w:ind w:left="175" w:right="14"/>
        <w:jc w:val="both"/>
      </w:pPr>
      <w:r>
        <w:t>residente in</w:t>
      </w:r>
      <w:r>
        <w:rPr>
          <w:u w:val="single"/>
        </w:rPr>
        <w:tab/>
      </w:r>
      <w:r>
        <w:rPr>
          <w:u w:val="single"/>
        </w:rPr>
        <w:tab/>
      </w:r>
      <w:r>
        <w:t>titolare</w:t>
      </w:r>
      <w:r>
        <w:rPr>
          <w:spacing w:val="-2"/>
        </w:rPr>
        <w:t xml:space="preserve"> </w:t>
      </w:r>
      <w:r>
        <w:t>presso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>di</w:t>
      </w:r>
      <w:r>
        <w:rPr>
          <w:u w:val="single"/>
        </w:rPr>
        <w:tab/>
      </w:r>
      <w:proofErr w:type="spellStart"/>
      <w:r>
        <w:rPr>
          <w:spacing w:val="-2"/>
        </w:rPr>
        <w:t>dall'a.s.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t>in qualità di</w:t>
      </w:r>
      <w:r>
        <w:rPr>
          <w:u w:val="single"/>
        </w:rPr>
        <w:tab/>
      </w:r>
      <w:r>
        <w:t xml:space="preserve"> ai</w:t>
      </w:r>
      <w:r>
        <w:rPr>
          <w:spacing w:val="-1"/>
        </w:rPr>
        <w:t xml:space="preserve"> </w:t>
      </w:r>
      <w:r>
        <w:t>fini della compilazione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d’istituto prevista</w:t>
      </w:r>
      <w:r>
        <w:rPr>
          <w:spacing w:val="-2"/>
        </w:rPr>
        <w:t xml:space="preserve"> </w:t>
      </w:r>
      <w:r>
        <w:t>dal CCNI</w:t>
      </w:r>
      <w:r>
        <w:rPr>
          <w:spacing w:val="-1"/>
        </w:rPr>
        <w:t xml:space="preserve"> </w:t>
      </w:r>
      <w:r>
        <w:t>vigente,</w:t>
      </w:r>
      <w:r>
        <w:rPr>
          <w:spacing w:val="-1"/>
        </w:rPr>
        <w:t xml:space="preserve"> </w:t>
      </w:r>
      <w:r>
        <w:t>consapevole</w:t>
      </w:r>
      <w:r>
        <w:rPr>
          <w:spacing w:val="-2"/>
        </w:rPr>
        <w:t xml:space="preserve"> </w:t>
      </w:r>
      <w:r>
        <w:t>delle responsabilità</w:t>
      </w:r>
      <w:r>
        <w:rPr>
          <w:spacing w:val="-2"/>
        </w:rPr>
        <w:t xml:space="preserve"> </w:t>
      </w:r>
      <w:r>
        <w:t>civili</w:t>
      </w:r>
      <w:r>
        <w:rPr>
          <w:spacing w:val="-2"/>
        </w:rPr>
        <w:t xml:space="preserve"> </w:t>
      </w:r>
      <w:r>
        <w:t>e penali</w:t>
      </w:r>
      <w:r>
        <w:rPr>
          <w:spacing w:val="-2"/>
        </w:rPr>
        <w:t xml:space="preserve"> </w:t>
      </w:r>
      <w:r>
        <w:t>cui va</w:t>
      </w:r>
      <w:r>
        <w:rPr>
          <w:spacing w:val="-1"/>
        </w:rPr>
        <w:t xml:space="preserve"> </w:t>
      </w:r>
      <w:r>
        <w:t xml:space="preserve">incontro in caso di dichiarazione non corrispondente al </w:t>
      </w:r>
      <w:proofErr w:type="spellStart"/>
      <w:proofErr w:type="gramStart"/>
      <w:r>
        <w:t>vero,ai</w:t>
      </w:r>
      <w:proofErr w:type="spellEnd"/>
      <w:proofErr w:type="gramEnd"/>
      <w:r>
        <w:t xml:space="preserve"> sensi del DPR 28.12.2000 n. 445, così come modificato ed integrato dall’art. 15 della </w:t>
      </w:r>
      <w:r>
        <w:rPr>
          <w:spacing w:val="-2"/>
        </w:rPr>
        <w:t>legge16.1.2003,</w:t>
      </w:r>
    </w:p>
    <w:p w:rsidR="006245CC" w:rsidRDefault="006245CC">
      <w:pPr>
        <w:pStyle w:val="Corpotesto"/>
        <w:spacing w:before="23"/>
      </w:pPr>
    </w:p>
    <w:p w:rsidR="006245CC" w:rsidRDefault="000E5D71">
      <w:pPr>
        <w:pStyle w:val="Titolo"/>
      </w:pPr>
      <w:r>
        <w:rPr>
          <w:spacing w:val="-2"/>
        </w:rPr>
        <w:t>Dichiara</w:t>
      </w:r>
    </w:p>
    <w:p w:rsidR="006245CC" w:rsidRDefault="006245CC">
      <w:pPr>
        <w:pStyle w:val="Corpotesto"/>
        <w:spacing w:before="240"/>
        <w:rPr>
          <w:b/>
          <w:sz w:val="20"/>
        </w:rPr>
      </w:pPr>
    </w:p>
    <w:tbl>
      <w:tblPr>
        <w:tblStyle w:val="TableNormal"/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97"/>
        <w:gridCol w:w="1061"/>
        <w:gridCol w:w="652"/>
        <w:gridCol w:w="1252"/>
      </w:tblGrid>
      <w:tr w:rsidR="006245CC">
        <w:trPr>
          <w:trHeight w:val="621"/>
        </w:trPr>
        <w:tc>
          <w:tcPr>
            <w:tcW w:w="7597" w:type="dxa"/>
          </w:tcPr>
          <w:p w:rsidR="006245CC" w:rsidRDefault="000E5D71">
            <w:pPr>
              <w:pStyle w:val="TableParagraph"/>
              <w:spacing w:before="206"/>
              <w:ind w:left="5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COMPILAZIONEACURADELL'INTERESSATO</w:t>
            </w:r>
          </w:p>
        </w:tc>
        <w:tc>
          <w:tcPr>
            <w:tcW w:w="1061" w:type="dxa"/>
          </w:tcPr>
          <w:p w:rsidR="006245CC" w:rsidRDefault="000E5D71">
            <w:pPr>
              <w:pStyle w:val="TableParagraph"/>
              <w:spacing w:line="204" w:lineRule="exact"/>
              <w:ind w:left="13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Mesi/Anni</w:t>
            </w:r>
          </w:p>
        </w:tc>
        <w:tc>
          <w:tcPr>
            <w:tcW w:w="652" w:type="dxa"/>
          </w:tcPr>
          <w:p w:rsidR="006245CC" w:rsidRDefault="000E5D71">
            <w:pPr>
              <w:pStyle w:val="TableParagraph"/>
              <w:spacing w:line="204" w:lineRule="exact"/>
              <w:ind w:left="12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Punti</w:t>
            </w:r>
          </w:p>
        </w:tc>
        <w:tc>
          <w:tcPr>
            <w:tcW w:w="1252" w:type="dxa"/>
          </w:tcPr>
          <w:p w:rsidR="006245CC" w:rsidRDefault="000E5D71">
            <w:pPr>
              <w:pStyle w:val="TableParagraph"/>
              <w:ind w:left="378" w:right="255" w:hanging="11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Riservato </w:t>
            </w:r>
            <w:r>
              <w:rPr>
                <w:b/>
                <w:sz w:val="18"/>
              </w:rPr>
              <w:t>al D.S.</w:t>
            </w:r>
          </w:p>
        </w:tc>
      </w:tr>
      <w:tr w:rsidR="006245CC">
        <w:trPr>
          <w:trHeight w:val="458"/>
        </w:trPr>
        <w:tc>
          <w:tcPr>
            <w:tcW w:w="7597" w:type="dxa"/>
          </w:tcPr>
          <w:p w:rsidR="006245CC" w:rsidRDefault="000E5D71">
            <w:pPr>
              <w:pStyle w:val="TableParagraph"/>
              <w:spacing w:before="127"/>
              <w:ind w:left="59" w:right="46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IANZIANITÀDISERVIZIO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897"/>
        </w:trPr>
        <w:tc>
          <w:tcPr>
            <w:tcW w:w="7597" w:type="dxa"/>
          </w:tcPr>
          <w:p w:rsidR="006245CC" w:rsidRDefault="000E5D71">
            <w:pPr>
              <w:pStyle w:val="TableParagraph"/>
              <w:tabs>
                <w:tab w:val="left" w:pos="6771"/>
              </w:tabs>
              <w:ind w:left="110" w:right="137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frazione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 giorni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 effettivamente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prestato successivamente alla decorrenza giuridica della nomina nel profilo professionale di appartenenza (da computarsi fino alla data di scadenza del termine di presentazione della domanda)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2)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894"/>
        </w:trPr>
        <w:tc>
          <w:tcPr>
            <w:tcW w:w="7597" w:type="dxa"/>
          </w:tcPr>
          <w:p w:rsidR="006245CC" w:rsidRDefault="000E5D71">
            <w:pPr>
              <w:pStyle w:val="TableParagraph"/>
              <w:tabs>
                <w:tab w:val="left" w:pos="6733"/>
              </w:tabs>
              <w:ind w:left="110" w:right="89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Al)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 mese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frazione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giorni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 effettivamente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prestato successivamente alla decorrenza giuridica della nomina nel profilo professionale di appartenenza in scuole o istituti situati nelle piccole isole in aggiunta al punteggio di cui al punto A)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 2)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698"/>
        </w:trPr>
        <w:tc>
          <w:tcPr>
            <w:tcW w:w="7597" w:type="dxa"/>
          </w:tcPr>
          <w:p w:rsidR="006245CC" w:rsidRDefault="000E5D71">
            <w:pPr>
              <w:pStyle w:val="TableParagraph"/>
              <w:tabs>
                <w:tab w:val="left" w:pos="6745"/>
              </w:tabs>
              <w:ind w:left="110" w:right="17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B) </w:t>
            </w:r>
            <w:r>
              <w:rPr>
                <w:sz w:val="18"/>
              </w:rPr>
              <w:t>per og</w:t>
            </w:r>
            <w:r>
              <w:rPr>
                <w:sz w:val="18"/>
              </w:rPr>
              <w:t>ni mese o frazione superiore a15 giorni di servizio non di ruolo o di altro servizio riconosciuto o riconoscibile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(Punti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1)</w:t>
            </w:r>
          </w:p>
          <w:p w:rsidR="006245CC" w:rsidRDefault="000E5D71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mesi)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-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ciascuno dei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restanti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2/3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mesi)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841"/>
        </w:trPr>
        <w:tc>
          <w:tcPr>
            <w:tcW w:w="7597" w:type="dxa"/>
          </w:tcPr>
          <w:p w:rsidR="006245CC" w:rsidRDefault="000E5D71">
            <w:pPr>
              <w:pStyle w:val="TableParagraph"/>
              <w:tabs>
                <w:tab w:val="left" w:pos="6745"/>
              </w:tabs>
              <w:ind w:left="110" w:right="9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B1) </w:t>
            </w:r>
            <w:r>
              <w:rPr>
                <w:sz w:val="18"/>
              </w:rPr>
              <w:t>per ogni mese o frazione superiore a 15 giorni di servizio non di ruolo o di altro servizio riconosciuto o riconoscibile effettivamente prestato in suole o istituti situati nelle piccole isole in aggiunta al punteggio di cui al punto B)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 1)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669"/>
        </w:trPr>
        <w:tc>
          <w:tcPr>
            <w:tcW w:w="7597" w:type="dxa"/>
          </w:tcPr>
          <w:p w:rsidR="006245CC" w:rsidRDefault="000E5D71">
            <w:pPr>
              <w:pStyle w:val="TableParagraph"/>
              <w:tabs>
                <w:tab w:val="left" w:pos="6745"/>
              </w:tabs>
              <w:ind w:left="110" w:right="163"/>
              <w:rPr>
                <w:b/>
                <w:sz w:val="18"/>
              </w:rPr>
            </w:pPr>
            <w:r>
              <w:rPr>
                <w:b/>
                <w:sz w:val="18"/>
              </w:rPr>
              <w:t>C)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 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qualsiasi titolo 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negli Enti </w:t>
            </w:r>
            <w:r>
              <w:rPr>
                <w:spacing w:val="-2"/>
                <w:sz w:val="18"/>
              </w:rPr>
              <w:t>Locali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1)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1996"/>
        </w:trPr>
        <w:tc>
          <w:tcPr>
            <w:tcW w:w="7597" w:type="dxa"/>
          </w:tcPr>
          <w:p w:rsidR="006245CC" w:rsidRDefault="000E5D71">
            <w:pPr>
              <w:pStyle w:val="TableParagraph"/>
              <w:ind w:left="110" w:right="94"/>
              <w:jc w:val="both"/>
              <w:rPr>
                <w:sz w:val="18"/>
              </w:rPr>
            </w:pPr>
            <w:r>
              <w:rPr>
                <w:sz w:val="24"/>
              </w:rPr>
              <w:t xml:space="preserve">D) </w:t>
            </w:r>
            <w:r>
              <w:rPr>
                <w:sz w:val="18"/>
              </w:rPr>
              <w:t xml:space="preserve">per ogni anno intero di servizio prestato nel profilo di appartenenza senza soluzione di continuità per almeno un triennio nella scuola di attuale titolarità (in aggiunta a quello previsto dalle lettere A) e </w:t>
            </w:r>
            <w:r>
              <w:rPr>
                <w:spacing w:val="-6"/>
                <w:sz w:val="18"/>
              </w:rPr>
              <w:t>B)</w:t>
            </w:r>
          </w:p>
          <w:p w:rsidR="006245CC" w:rsidRDefault="000E5D71">
            <w:pPr>
              <w:pStyle w:val="TableParagraph"/>
              <w:tabs>
                <w:tab w:val="left" w:pos="6745"/>
              </w:tabs>
              <w:spacing w:line="207" w:lineRule="exact"/>
              <w:ind w:left="2858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8)</w:t>
            </w:r>
          </w:p>
          <w:p w:rsidR="006245CC" w:rsidRDefault="000E5D71">
            <w:pPr>
              <w:pStyle w:val="TableParagraph"/>
              <w:tabs>
                <w:tab w:val="left" w:pos="6711"/>
              </w:tabs>
              <w:spacing w:before="195"/>
              <w:ind w:left="2858"/>
              <w:rPr>
                <w:b/>
                <w:sz w:val="18"/>
              </w:rPr>
            </w:pPr>
            <w:r>
              <w:rPr>
                <w:sz w:val="18"/>
              </w:rPr>
              <w:t>oltre 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quinq</w:t>
            </w:r>
            <w:r>
              <w:rPr>
                <w:spacing w:val="-2"/>
                <w:sz w:val="18"/>
              </w:rPr>
              <w:t>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12)</w:t>
            </w:r>
          </w:p>
          <w:p w:rsidR="006245CC" w:rsidRDefault="006245CC">
            <w:pPr>
              <w:pStyle w:val="TableParagraph"/>
              <w:spacing w:before="57"/>
              <w:rPr>
                <w:rFonts w:ascii="Calibri"/>
                <w:b/>
                <w:sz w:val="18"/>
              </w:rPr>
            </w:pPr>
          </w:p>
          <w:p w:rsidR="006245CC" w:rsidRDefault="000E5D71">
            <w:pPr>
              <w:pStyle w:val="TableParagraph"/>
              <w:ind w:left="7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  <w:u w:val="single"/>
              </w:rPr>
              <w:t>N.B.</w:t>
            </w:r>
            <w:r>
              <w:rPr>
                <w:rFonts w:ascii="Arial"/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Per</w:t>
            </w:r>
            <w:r>
              <w:rPr>
                <w:rFonts w:ascii="Arial"/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il</w:t>
            </w:r>
            <w:r>
              <w:rPr>
                <w:rFonts w:ascii="Arial"/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servizio</w:t>
            </w:r>
            <w:r>
              <w:rPr>
                <w:rFonts w:ascii="Arial"/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prestato</w:t>
            </w:r>
            <w:r>
              <w:rPr>
                <w:rFonts w:ascii="Arial"/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nelle</w:t>
            </w:r>
            <w:r>
              <w:rPr>
                <w:rFonts w:ascii="Arial"/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piccole</w:t>
            </w:r>
            <w:r>
              <w:rPr>
                <w:rFonts w:ascii="Arial"/>
                <w:b/>
                <w:spacing w:val="-1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isole</w:t>
            </w:r>
            <w:r>
              <w:rPr>
                <w:rFonts w:ascii="Arial"/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il</w:t>
            </w:r>
            <w:r>
              <w:rPr>
                <w:rFonts w:ascii="Arial"/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punteggio</w:t>
            </w:r>
            <w:r>
              <w:rPr>
                <w:rFonts w:ascii="Arial"/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z w:val="18"/>
                <w:u w:val="single"/>
              </w:rPr>
              <w:t>si</w:t>
            </w:r>
            <w:r>
              <w:rPr>
                <w:rFonts w:ascii="Arial"/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  <w:u w:val="single"/>
              </w:rPr>
              <w:t>raddoppia.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1106"/>
        </w:trPr>
        <w:tc>
          <w:tcPr>
            <w:tcW w:w="7597" w:type="dxa"/>
          </w:tcPr>
          <w:p w:rsidR="006245CC" w:rsidRDefault="000E5D71">
            <w:pPr>
              <w:pStyle w:val="TableParagraph"/>
              <w:ind w:left="110" w:right="10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E) </w:t>
            </w:r>
            <w:r>
              <w:rPr>
                <w:sz w:val="18"/>
              </w:rPr>
              <w:t>per ogni anno intero di servizio di ruolo prestato nel profilo di appartenenza nella sede di attuale titolarità senza soluzione di continuità, in aggiunta a quello previsto dalle lettere A) e B) e, per i periodi che non siano coincidenti, anche alla letter</w:t>
            </w:r>
            <w:r>
              <w:rPr>
                <w:sz w:val="18"/>
              </w:rPr>
              <w:t xml:space="preserve">a D) </w:t>
            </w:r>
            <w:r>
              <w:rPr>
                <w:b/>
                <w:sz w:val="18"/>
              </w:rPr>
              <w:t>(Valido solo per i trasferimenti d'ufficio)</w:t>
            </w:r>
          </w:p>
          <w:p w:rsidR="006245CC" w:rsidRDefault="000E5D71">
            <w:pPr>
              <w:pStyle w:val="TableParagraph"/>
              <w:spacing w:before="3"/>
              <w:ind w:left="6745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4)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1089"/>
        </w:trPr>
        <w:tc>
          <w:tcPr>
            <w:tcW w:w="7597" w:type="dxa"/>
          </w:tcPr>
          <w:p w:rsidR="006245CC" w:rsidRDefault="000E5D71">
            <w:pPr>
              <w:pStyle w:val="TableParagraph"/>
              <w:tabs>
                <w:tab w:val="left" w:pos="6709"/>
              </w:tabs>
              <w:ind w:left="110" w:right="91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F) </w:t>
            </w:r>
            <w:r>
              <w:rPr>
                <w:sz w:val="18"/>
              </w:rPr>
              <w:t xml:space="preserve">A coloro che per un triennio a decorrere dalle operazioni di mobilità per </w:t>
            </w:r>
            <w:proofErr w:type="spellStart"/>
            <w:r>
              <w:rPr>
                <w:sz w:val="18"/>
              </w:rPr>
              <w:t>l'a.s.</w:t>
            </w:r>
            <w:proofErr w:type="spellEnd"/>
            <w:r>
              <w:rPr>
                <w:sz w:val="18"/>
              </w:rPr>
              <w:t xml:space="preserve"> 2000/2001, non abbiano presentato domanda di trasferimento provinciale o di passaggio di profilo provinciale o, pur avendo presentato domanda, l'abbiano revocata nei termini p</w:t>
            </w:r>
            <w:r>
              <w:rPr>
                <w:sz w:val="18"/>
              </w:rPr>
              <w:t>revisti, viene riconosciuto, una tantum,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 aggiuntivo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dalle 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40)</w:t>
            </w:r>
          </w:p>
        </w:tc>
        <w:tc>
          <w:tcPr>
            <w:tcW w:w="106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6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52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</w:tbl>
    <w:p w:rsidR="006245CC" w:rsidRDefault="006245CC">
      <w:pPr>
        <w:pStyle w:val="TableParagraph"/>
        <w:rPr>
          <w:sz w:val="18"/>
        </w:rPr>
        <w:sectPr w:rsidR="006245CC">
          <w:headerReference w:type="default" r:id="rId6"/>
          <w:type w:val="continuous"/>
          <w:pgSz w:w="11920" w:h="16850"/>
          <w:pgMar w:top="980" w:right="708" w:bottom="280" w:left="566" w:header="725" w:footer="0" w:gutter="0"/>
          <w:pgNumType w:start="1"/>
          <w:cols w:space="720"/>
        </w:sectPr>
      </w:pPr>
    </w:p>
    <w:p w:rsidR="006245CC" w:rsidRDefault="000E5D71">
      <w:pPr>
        <w:tabs>
          <w:tab w:val="left" w:pos="4299"/>
        </w:tabs>
        <w:spacing w:before="208"/>
        <w:ind w:left="3925"/>
        <w:rPr>
          <w:b/>
          <w:sz w:val="21"/>
        </w:rPr>
      </w:pPr>
      <w:r>
        <w:rPr>
          <w:b/>
          <w:spacing w:val="-5"/>
          <w:sz w:val="21"/>
        </w:rPr>
        <w:lastRenderedPageBreak/>
        <w:t>II</w:t>
      </w:r>
      <w:r>
        <w:rPr>
          <w:b/>
          <w:sz w:val="21"/>
        </w:rPr>
        <w:tab/>
        <w:t>ESIGENZE</w:t>
      </w:r>
      <w:r>
        <w:rPr>
          <w:b/>
          <w:spacing w:val="-4"/>
          <w:sz w:val="21"/>
        </w:rPr>
        <w:t xml:space="preserve"> </w:t>
      </w:r>
      <w:r>
        <w:rPr>
          <w:b/>
          <w:sz w:val="21"/>
        </w:rPr>
        <w:t>DI</w:t>
      </w:r>
      <w:r>
        <w:rPr>
          <w:b/>
          <w:spacing w:val="-5"/>
          <w:sz w:val="21"/>
        </w:rPr>
        <w:t xml:space="preserve"> </w:t>
      </w:r>
      <w:r>
        <w:rPr>
          <w:b/>
          <w:spacing w:val="-2"/>
          <w:sz w:val="21"/>
        </w:rPr>
        <w:t>FAMIGLIA</w:t>
      </w:r>
    </w:p>
    <w:p w:rsidR="006245CC" w:rsidRDefault="006245CC">
      <w:pPr>
        <w:spacing w:before="157"/>
        <w:rPr>
          <w:b/>
          <w:sz w:val="20"/>
        </w:rPr>
      </w:pP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4"/>
        <w:gridCol w:w="1196"/>
        <w:gridCol w:w="1296"/>
        <w:gridCol w:w="1304"/>
      </w:tblGrid>
      <w:tr w:rsidR="006245CC">
        <w:trPr>
          <w:trHeight w:val="412"/>
        </w:trPr>
        <w:tc>
          <w:tcPr>
            <w:tcW w:w="6774" w:type="dxa"/>
          </w:tcPr>
          <w:p w:rsidR="006245CC" w:rsidRDefault="000E5D71">
            <w:pPr>
              <w:pStyle w:val="TableParagraph"/>
              <w:spacing w:before="187" w:line="205" w:lineRule="exact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DI </w:t>
            </w:r>
            <w:r>
              <w:rPr>
                <w:b/>
                <w:spacing w:val="-2"/>
                <w:sz w:val="18"/>
              </w:rPr>
              <w:t>ESIGENZA</w:t>
            </w:r>
          </w:p>
        </w:tc>
        <w:tc>
          <w:tcPr>
            <w:tcW w:w="1196" w:type="dxa"/>
          </w:tcPr>
          <w:p w:rsidR="006245CC" w:rsidRDefault="000E5D71">
            <w:pPr>
              <w:pStyle w:val="TableParagraph"/>
              <w:spacing w:before="187" w:line="205" w:lineRule="exact"/>
              <w:ind w:left="38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Unità</w:t>
            </w:r>
          </w:p>
        </w:tc>
        <w:tc>
          <w:tcPr>
            <w:tcW w:w="1296" w:type="dxa"/>
          </w:tcPr>
          <w:p w:rsidR="006245CC" w:rsidRDefault="000E5D71">
            <w:pPr>
              <w:pStyle w:val="TableParagraph"/>
              <w:spacing w:before="187" w:line="205" w:lineRule="exact"/>
              <w:ind w:left="44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Punti</w:t>
            </w:r>
          </w:p>
        </w:tc>
        <w:tc>
          <w:tcPr>
            <w:tcW w:w="1304" w:type="dxa"/>
          </w:tcPr>
          <w:p w:rsidR="006245CC" w:rsidRDefault="000E5D71">
            <w:pPr>
              <w:pStyle w:val="TableParagraph"/>
              <w:spacing w:line="206" w:lineRule="exact"/>
              <w:ind w:left="405" w:right="278" w:hanging="11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Riservato </w:t>
            </w:r>
            <w:r>
              <w:rPr>
                <w:b/>
                <w:sz w:val="18"/>
              </w:rPr>
              <w:t>al D.S.</w:t>
            </w:r>
          </w:p>
        </w:tc>
      </w:tr>
      <w:tr w:rsidR="006245CC">
        <w:trPr>
          <w:trHeight w:val="897"/>
        </w:trPr>
        <w:tc>
          <w:tcPr>
            <w:tcW w:w="6774" w:type="dxa"/>
          </w:tcPr>
          <w:p w:rsidR="006245CC" w:rsidRDefault="000E5D71">
            <w:pPr>
              <w:pStyle w:val="TableParagraph"/>
              <w:tabs>
                <w:tab w:val="left" w:pos="5893"/>
              </w:tabs>
              <w:ind w:left="110" w:right="8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per ricongiungimento o riavvicinamento al coniuge ovvero,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nel caso di personale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senza coniuge o separato giudizialmente o consensualmente con atto omologato dal tribunale,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ricongiungimento 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figli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24)</w:t>
            </w:r>
          </w:p>
        </w:tc>
        <w:tc>
          <w:tcPr>
            <w:tcW w:w="11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04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484"/>
        </w:trPr>
        <w:tc>
          <w:tcPr>
            <w:tcW w:w="6774" w:type="dxa"/>
          </w:tcPr>
          <w:p w:rsidR="006245CC" w:rsidRDefault="000E5D71">
            <w:pPr>
              <w:pStyle w:val="TableParagraph"/>
              <w:tabs>
                <w:tab w:val="left" w:pos="5883"/>
              </w:tabs>
              <w:spacing w:line="202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B)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 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 inferiore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 (</w:t>
            </w:r>
            <w:r>
              <w:rPr>
                <w:b/>
                <w:sz w:val="18"/>
              </w:rPr>
              <w:t>tra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1.1.e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31.12.del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2019</w:t>
            </w:r>
            <w:r>
              <w:rPr>
                <w:spacing w:val="-4"/>
                <w:sz w:val="18"/>
              </w:rPr>
              <w:t>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16)</w:t>
            </w:r>
          </w:p>
        </w:tc>
        <w:tc>
          <w:tcPr>
            <w:tcW w:w="11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04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700"/>
        </w:trPr>
        <w:tc>
          <w:tcPr>
            <w:tcW w:w="6774" w:type="dxa"/>
          </w:tcPr>
          <w:p w:rsidR="006245CC" w:rsidRDefault="000E5D71">
            <w:pPr>
              <w:pStyle w:val="TableParagraph"/>
              <w:tabs>
                <w:tab w:val="left" w:pos="5909"/>
              </w:tabs>
              <w:ind w:left="110" w:right="8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C) </w:t>
            </w:r>
            <w:r>
              <w:rPr>
                <w:sz w:val="18"/>
              </w:rPr>
              <w:t>per ogni figlio di età superiore ai sei anni, ma che non abbia superato il diciottesimo anno di età (t</w:t>
            </w:r>
            <w:r>
              <w:rPr>
                <w:b/>
                <w:sz w:val="18"/>
              </w:rPr>
              <w:t>ra 1.1. e 31.12. del 2019</w:t>
            </w:r>
            <w:r>
              <w:rPr>
                <w:sz w:val="18"/>
              </w:rPr>
              <w:t>) ovvero per ogni figlio maggiorenne che risulti totalmente o permanentemente inabile a proficuo lavoro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</w:p>
        </w:tc>
        <w:tc>
          <w:tcPr>
            <w:tcW w:w="11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04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1517"/>
        </w:trPr>
        <w:tc>
          <w:tcPr>
            <w:tcW w:w="6774" w:type="dxa"/>
          </w:tcPr>
          <w:p w:rsidR="006245CC" w:rsidRDefault="000E5D71">
            <w:pPr>
              <w:pStyle w:val="TableParagraph"/>
              <w:tabs>
                <w:tab w:val="left" w:pos="5897"/>
              </w:tabs>
              <w:ind w:left="110" w:right="8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D) </w:t>
            </w:r>
            <w:r>
              <w:rPr>
                <w:sz w:val="18"/>
              </w:rPr>
              <w:t>per la cura e l'assistenza dei figli minorati fisici, psichici o sensoriali, tossico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dipendenti, ovvero del coniuge o del genitore totalmente e permanentemente inabili al lavoro che possono essere assistiti soltanto nel comune richiesto, nonché per tossico</w:t>
            </w:r>
            <w:r>
              <w:rPr>
                <w:sz w:val="18"/>
              </w:rPr>
              <w:t xml:space="preserve"> dipendenti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sottoposti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programma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terapeutico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socio riabilitativo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 residenza abituale artt. 114- 118 – 122 D.P.R. 309/90, qualora il programma comporti di necessità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domicilio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</w:t>
            </w:r>
            <w:r>
              <w:rPr>
                <w:spacing w:val="-2"/>
                <w:sz w:val="18"/>
              </w:rPr>
              <w:t xml:space="preserve"> medesima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24)</w:t>
            </w:r>
          </w:p>
        </w:tc>
        <w:tc>
          <w:tcPr>
            <w:tcW w:w="11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296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04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</w:tbl>
    <w:p w:rsidR="006245CC" w:rsidRDefault="006245CC">
      <w:pPr>
        <w:rPr>
          <w:b/>
          <w:sz w:val="21"/>
        </w:rPr>
      </w:pPr>
    </w:p>
    <w:p w:rsidR="006245CC" w:rsidRDefault="006245CC">
      <w:pPr>
        <w:spacing w:before="36"/>
        <w:rPr>
          <w:b/>
          <w:sz w:val="21"/>
        </w:rPr>
      </w:pPr>
    </w:p>
    <w:p w:rsidR="006245CC" w:rsidRDefault="000E5D71">
      <w:pPr>
        <w:tabs>
          <w:tab w:val="left" w:pos="4693"/>
        </w:tabs>
        <w:spacing w:before="1"/>
        <w:ind w:left="4215"/>
        <w:rPr>
          <w:b/>
          <w:sz w:val="20"/>
        </w:rPr>
      </w:pPr>
      <w:r>
        <w:rPr>
          <w:b/>
          <w:spacing w:val="-5"/>
          <w:sz w:val="20"/>
        </w:rPr>
        <w:t>III</w:t>
      </w:r>
      <w:r>
        <w:rPr>
          <w:b/>
          <w:sz w:val="20"/>
        </w:rPr>
        <w:tab/>
        <w:t>TITOLI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GENERALI</w:t>
      </w:r>
    </w:p>
    <w:p w:rsidR="006245CC" w:rsidRDefault="006245CC">
      <w:pPr>
        <w:spacing w:before="189" w:after="1"/>
        <w:rPr>
          <w:b/>
          <w:sz w:val="20"/>
        </w:rPr>
      </w:pP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1"/>
        <w:gridCol w:w="1181"/>
        <w:gridCol w:w="1305"/>
        <w:gridCol w:w="1313"/>
      </w:tblGrid>
      <w:tr w:rsidR="006245CC">
        <w:trPr>
          <w:trHeight w:val="412"/>
        </w:trPr>
        <w:tc>
          <w:tcPr>
            <w:tcW w:w="6781" w:type="dxa"/>
          </w:tcPr>
          <w:p w:rsidR="006245CC" w:rsidRDefault="006245CC">
            <w:pPr>
              <w:pStyle w:val="TableParagraph"/>
              <w:spacing w:before="26"/>
              <w:rPr>
                <w:b/>
                <w:sz w:val="16"/>
              </w:rPr>
            </w:pPr>
          </w:p>
          <w:p w:rsidR="006245CC" w:rsidRDefault="000E5D71">
            <w:pPr>
              <w:pStyle w:val="TableParagraph"/>
              <w:spacing w:line="182" w:lineRule="exact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TIPO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2"/>
                <w:sz w:val="16"/>
              </w:rPr>
              <w:t xml:space="preserve"> TITOLO</w:t>
            </w:r>
          </w:p>
        </w:tc>
        <w:tc>
          <w:tcPr>
            <w:tcW w:w="1181" w:type="dxa"/>
          </w:tcPr>
          <w:p w:rsidR="006245CC" w:rsidRDefault="000E5D71">
            <w:pPr>
              <w:pStyle w:val="TableParagraph"/>
              <w:spacing w:before="189" w:line="203" w:lineRule="exact"/>
              <w:ind w:left="37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Unità</w:t>
            </w:r>
          </w:p>
        </w:tc>
        <w:tc>
          <w:tcPr>
            <w:tcW w:w="1305" w:type="dxa"/>
          </w:tcPr>
          <w:p w:rsidR="006245CC" w:rsidRDefault="000E5D71">
            <w:pPr>
              <w:pStyle w:val="TableParagraph"/>
              <w:spacing w:before="189" w:line="203" w:lineRule="exact"/>
              <w:ind w:left="1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Punti</w:t>
            </w:r>
          </w:p>
        </w:tc>
        <w:tc>
          <w:tcPr>
            <w:tcW w:w="1313" w:type="dxa"/>
          </w:tcPr>
          <w:p w:rsidR="006245CC" w:rsidRDefault="000E5D71">
            <w:pPr>
              <w:pStyle w:val="TableParagraph"/>
              <w:spacing w:line="206" w:lineRule="exact"/>
              <w:ind w:left="411" w:right="283" w:hanging="11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Riservato </w:t>
            </w:r>
            <w:r>
              <w:rPr>
                <w:b/>
                <w:sz w:val="18"/>
              </w:rPr>
              <w:t>al D.S.</w:t>
            </w:r>
          </w:p>
        </w:tc>
      </w:tr>
      <w:tr w:rsidR="006245CC">
        <w:trPr>
          <w:trHeight w:val="645"/>
        </w:trPr>
        <w:tc>
          <w:tcPr>
            <w:tcW w:w="6781" w:type="dxa"/>
          </w:tcPr>
          <w:p w:rsidR="006245CC" w:rsidRDefault="000E5D71">
            <w:pPr>
              <w:pStyle w:val="TableParagraph"/>
              <w:tabs>
                <w:tab w:val="left" w:pos="5914"/>
              </w:tabs>
              <w:spacing w:line="242" w:lineRule="auto"/>
              <w:ind w:left="110" w:right="44"/>
              <w:rPr>
                <w:b/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spacing w:val="-2"/>
                <w:sz w:val="18"/>
              </w:rPr>
              <w:t>appartenenza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12)</w:t>
            </w:r>
          </w:p>
        </w:tc>
        <w:tc>
          <w:tcPr>
            <w:tcW w:w="118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05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13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  <w:tr w:rsidR="006245CC">
        <w:trPr>
          <w:trHeight w:val="705"/>
        </w:trPr>
        <w:tc>
          <w:tcPr>
            <w:tcW w:w="6781" w:type="dxa"/>
          </w:tcPr>
          <w:p w:rsidR="006245CC" w:rsidRDefault="000E5D71">
            <w:pPr>
              <w:pStyle w:val="TableParagraph"/>
              <w:tabs>
                <w:tab w:val="left" w:pos="5914"/>
              </w:tabs>
              <w:spacing w:line="237" w:lineRule="auto"/>
              <w:ind w:left="110" w:right="68"/>
              <w:rPr>
                <w:b/>
                <w:sz w:val="18"/>
              </w:rPr>
            </w:pPr>
            <w:r>
              <w:rPr>
                <w:b/>
                <w:sz w:val="18"/>
              </w:rPr>
              <w:t>B)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esami 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livello superiore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appartenenza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12)</w:t>
            </w:r>
          </w:p>
        </w:tc>
        <w:tc>
          <w:tcPr>
            <w:tcW w:w="1181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05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  <w:tc>
          <w:tcPr>
            <w:tcW w:w="1313" w:type="dxa"/>
          </w:tcPr>
          <w:p w:rsidR="006245CC" w:rsidRDefault="006245CC">
            <w:pPr>
              <w:pStyle w:val="TableParagraph"/>
              <w:rPr>
                <w:sz w:val="18"/>
              </w:rPr>
            </w:pPr>
          </w:p>
        </w:tc>
      </w:tr>
    </w:tbl>
    <w:p w:rsidR="006245CC" w:rsidRDefault="006245CC">
      <w:pPr>
        <w:spacing w:before="60"/>
        <w:rPr>
          <w:b/>
          <w:sz w:val="18"/>
        </w:rPr>
      </w:pPr>
    </w:p>
    <w:p w:rsidR="006245CC" w:rsidRDefault="000E5D71">
      <w:pPr>
        <w:pStyle w:val="Corpotesto"/>
        <w:ind w:left="178"/>
        <w:rPr>
          <w:rFonts w:ascii="Times New Roman"/>
        </w:rPr>
      </w:pPr>
      <w:r>
        <w:rPr>
          <w:rFonts w:ascii="Times New Roman"/>
        </w:rPr>
        <w:t>*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Si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allega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alla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presente</w:t>
      </w:r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Pluridichiarazione</w:t>
      </w:r>
      <w:proofErr w:type="spellEnd"/>
      <w:r>
        <w:rPr>
          <w:rFonts w:ascii="Times New Roman"/>
          <w:spacing w:val="-2"/>
        </w:rPr>
        <w:t xml:space="preserve"> sostitutiva.</w:t>
      </w:r>
    </w:p>
    <w:p w:rsidR="006245CC" w:rsidRDefault="006245CC">
      <w:pPr>
        <w:rPr>
          <w:sz w:val="18"/>
        </w:rPr>
      </w:pPr>
    </w:p>
    <w:p w:rsidR="006245CC" w:rsidRDefault="006245CC">
      <w:pPr>
        <w:rPr>
          <w:sz w:val="18"/>
        </w:rPr>
      </w:pPr>
    </w:p>
    <w:p w:rsidR="006245CC" w:rsidRDefault="006245CC">
      <w:pPr>
        <w:spacing w:before="206"/>
        <w:rPr>
          <w:sz w:val="18"/>
        </w:rPr>
      </w:pPr>
    </w:p>
    <w:p w:rsidR="006245CC" w:rsidRDefault="000E3037">
      <w:pPr>
        <w:pStyle w:val="Corpotesto"/>
        <w:tabs>
          <w:tab w:val="left" w:pos="3026"/>
          <w:tab w:val="left" w:pos="4930"/>
          <w:tab w:val="left" w:pos="10095"/>
        </w:tabs>
        <w:ind w:left="178"/>
        <w:rPr>
          <w:rFonts w:ascii="Times New Roman"/>
        </w:rPr>
      </w:pPr>
      <w:r>
        <w:rPr>
          <w:rFonts w:ascii="Times New Roman"/>
        </w:rPr>
        <w:t>Scafati</w:t>
      </w:r>
      <w:bookmarkStart w:id="0" w:name="_GoBack"/>
      <w:bookmarkEnd w:id="0"/>
      <w:r w:rsidR="000E5D71">
        <w:rPr>
          <w:rFonts w:ascii="Times New Roman"/>
        </w:rPr>
        <w:t xml:space="preserve">, </w:t>
      </w:r>
      <w:r w:rsidR="000E5D71">
        <w:rPr>
          <w:rFonts w:ascii="Times New Roman"/>
          <w:u w:val="single"/>
        </w:rPr>
        <w:tab/>
      </w:r>
      <w:r w:rsidR="000E5D71">
        <w:rPr>
          <w:rFonts w:ascii="Times New Roman"/>
        </w:rPr>
        <w:tab/>
        <w:t>In</w:t>
      </w:r>
      <w:r w:rsidR="000E5D71">
        <w:rPr>
          <w:rFonts w:ascii="Times New Roman"/>
          <w:spacing w:val="1"/>
        </w:rPr>
        <w:t xml:space="preserve"> </w:t>
      </w:r>
      <w:r w:rsidR="000E5D71">
        <w:rPr>
          <w:rFonts w:ascii="Times New Roman"/>
          <w:spacing w:val="-4"/>
        </w:rPr>
        <w:t>Fede</w:t>
      </w:r>
      <w:r w:rsidR="000E5D71">
        <w:rPr>
          <w:rFonts w:ascii="Times New Roman"/>
          <w:u w:val="single"/>
        </w:rPr>
        <w:tab/>
      </w:r>
    </w:p>
    <w:sectPr w:rsidR="006245CC">
      <w:pgSz w:w="11920" w:h="16850"/>
      <w:pgMar w:top="980" w:right="708" w:bottom="280" w:left="566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D71" w:rsidRDefault="000E5D71">
      <w:r>
        <w:separator/>
      </w:r>
    </w:p>
  </w:endnote>
  <w:endnote w:type="continuationSeparator" w:id="0">
    <w:p w:rsidR="000E5D71" w:rsidRDefault="000E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D71" w:rsidRDefault="000E5D71">
      <w:r>
        <w:separator/>
      </w:r>
    </w:p>
  </w:footnote>
  <w:footnote w:type="continuationSeparator" w:id="0">
    <w:p w:rsidR="000E5D71" w:rsidRDefault="000E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CC" w:rsidRDefault="000E5D71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6558533</wp:posOffset>
              </wp:positionH>
              <wp:positionV relativeFrom="page">
                <wp:posOffset>447605</wp:posOffset>
              </wp:positionV>
              <wp:extent cx="74803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803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245CC" w:rsidRDefault="000E5D71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(Allegato</w:t>
                          </w:r>
                          <w:r>
                            <w:rPr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4"/>
                              <w:sz w:val="20"/>
                            </w:rPr>
                            <w:t>A/2)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.4pt;margin-top:35.25pt;width:58.9pt;height:13.05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" filled="f" stroked="f">
              <v:path arrowok="t"/>
              <v:textbox inset="0,0,0,0">
                <w:txbxContent>
                  <w:p w:rsidR="006245CC" w:rsidRDefault="000E5D71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(Allegato</w:t>
                    </w:r>
                    <w:r>
                      <w:rPr>
                        <w:i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i/>
                        <w:spacing w:val="-4"/>
                        <w:sz w:val="20"/>
                      </w:rPr>
                      <w:t>A/2)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245CC"/>
    <w:rsid w:val="000E3037"/>
    <w:rsid w:val="000E5D71"/>
    <w:rsid w:val="0062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B18D"/>
  <w15:docId w15:val="{262572B3-47C1-45D0-8780-C3CCCC0C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18"/>
      <w:szCs w:val="18"/>
    </w:rPr>
  </w:style>
  <w:style w:type="paragraph" w:styleId="Titolo">
    <w:name w:val="Title"/>
    <w:basedOn w:val="Normale"/>
    <w:uiPriority w:val="1"/>
    <w:qFormat/>
    <w:pPr>
      <w:ind w:left="110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 Maria</dc:creator>
  <cp:lastModifiedBy>utente</cp:lastModifiedBy>
  <cp:revision>2</cp:revision>
  <dcterms:created xsi:type="dcterms:W3CDTF">2025-03-06T10:34:00Z</dcterms:created>
  <dcterms:modified xsi:type="dcterms:W3CDTF">2025-03-06T10:35:00Z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2016</vt:lpwstr>
  </property>
</Properties>
</file>